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sz w:val="24"/>
          <w:szCs w:val="24"/>
        </w:rPr>
      </w:pPr>
    </w:p>
    <w:p w:rsidR="00141BBB" w:rsidRPr="00E52ECD" w:rsidRDefault="00141BBB"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Social Interaction</w:t>
      </w:r>
    </w:p>
    <w:p w:rsidR="00141BBB" w:rsidRPr="00E52ECD" w:rsidRDefault="00141BBB" w:rsidP="00E52ECD">
      <w:pPr>
        <w:spacing w:line="480" w:lineRule="auto"/>
        <w:jc w:val="center"/>
        <w:rPr>
          <w:rFonts w:ascii="Times New Roman" w:hAnsi="Times New Roman" w:cs="Times New Roman"/>
          <w:sz w:val="24"/>
          <w:szCs w:val="24"/>
        </w:rPr>
      </w:pPr>
      <w:r w:rsidRPr="00E52ECD">
        <w:rPr>
          <w:rFonts w:ascii="Times New Roman" w:hAnsi="Times New Roman" w:cs="Times New Roman"/>
          <w:sz w:val="24"/>
          <w:szCs w:val="24"/>
        </w:rPr>
        <w:t>Student's Name</w:t>
      </w:r>
    </w:p>
    <w:p w:rsidR="00141BBB" w:rsidRPr="00E52ECD" w:rsidRDefault="00141BBB" w:rsidP="00E52ECD">
      <w:pPr>
        <w:tabs>
          <w:tab w:val="left" w:pos="3741"/>
          <w:tab w:val="center" w:pos="4680"/>
        </w:tabs>
        <w:spacing w:line="480" w:lineRule="auto"/>
        <w:jc w:val="center"/>
        <w:rPr>
          <w:rFonts w:ascii="Times New Roman" w:hAnsi="Times New Roman" w:cs="Times New Roman"/>
          <w:sz w:val="24"/>
          <w:szCs w:val="24"/>
        </w:rPr>
      </w:pPr>
      <w:r w:rsidRPr="00E52ECD">
        <w:rPr>
          <w:rFonts w:ascii="Times New Roman" w:hAnsi="Times New Roman" w:cs="Times New Roman"/>
          <w:sz w:val="24"/>
          <w:szCs w:val="24"/>
        </w:rPr>
        <w:t>Institution</w:t>
      </w:r>
    </w:p>
    <w:p w:rsidR="00141BBB" w:rsidRPr="00E52ECD" w:rsidRDefault="00141BBB" w:rsidP="00E52ECD">
      <w:pPr>
        <w:spacing w:line="480" w:lineRule="auto"/>
        <w:jc w:val="center"/>
        <w:rPr>
          <w:rFonts w:ascii="Times New Roman" w:hAnsi="Times New Roman" w:cs="Times New Roman"/>
          <w:sz w:val="24"/>
          <w:szCs w:val="24"/>
        </w:rPr>
      </w:pPr>
      <w:r w:rsidRPr="00E52ECD">
        <w:rPr>
          <w:rFonts w:ascii="Times New Roman" w:hAnsi="Times New Roman" w:cs="Times New Roman"/>
          <w:sz w:val="24"/>
          <w:szCs w:val="24"/>
        </w:rPr>
        <w:t>Date</w:t>
      </w:r>
    </w:p>
    <w:p w:rsidR="00141BBB" w:rsidRPr="00E52ECD" w:rsidRDefault="00141BBB" w:rsidP="00E52ECD">
      <w:pPr>
        <w:spacing w:line="480" w:lineRule="auto"/>
        <w:rPr>
          <w:rFonts w:ascii="Times New Roman" w:hAnsi="Times New Roman" w:cs="Times New Roman"/>
          <w:sz w:val="24"/>
          <w:szCs w:val="24"/>
        </w:rPr>
      </w:pPr>
      <w:r w:rsidRPr="00E52ECD">
        <w:rPr>
          <w:rFonts w:ascii="Times New Roman" w:hAnsi="Times New Roman" w:cs="Times New Roman"/>
          <w:sz w:val="24"/>
          <w:szCs w:val="24"/>
        </w:rPr>
        <w:br w:type="page"/>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lastRenderedPageBreak/>
        <w:t>Social Interaction</w:t>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Introduction</w:t>
      </w:r>
    </w:p>
    <w:p w:rsidR="00E52ECD" w:rsidRPr="00E52ECD" w:rsidRDefault="00E52ECD" w:rsidP="00E52ECD">
      <w:pPr>
        <w:spacing w:line="480" w:lineRule="auto"/>
        <w:ind w:firstLine="720"/>
        <w:rPr>
          <w:rFonts w:ascii="Times New Roman" w:hAnsi="Times New Roman" w:cs="Times New Roman"/>
          <w:sz w:val="24"/>
          <w:szCs w:val="24"/>
        </w:rPr>
      </w:pPr>
      <w:r w:rsidRPr="00E52ECD">
        <w:rPr>
          <w:rFonts w:ascii="Times New Roman" w:hAnsi="Times New Roman" w:cs="Times New Roman"/>
          <w:sz w:val="24"/>
          <w:szCs w:val="24"/>
        </w:rPr>
        <w:t>Social interaction involves actions performed by individuals towards each other and the reactions they give in response to the actions (University of Minnesota, 2018). It is evident that people interact with each other every day, mostly numerous times in a day, except for individuals who decide to stay alone (University of Minnesota, 2018). These interactions can be positive or negative at times depending on how one interacts with the other and how they respond to one another.</w:t>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Question 1</w:t>
      </w:r>
    </w:p>
    <w:p w:rsidR="00E52ECD" w:rsidRPr="00E52ECD" w:rsidRDefault="00E52ECD" w:rsidP="00E52ECD">
      <w:pPr>
        <w:spacing w:line="480" w:lineRule="auto"/>
        <w:rPr>
          <w:rFonts w:ascii="Times New Roman" w:hAnsi="Times New Roman" w:cs="Times New Roman"/>
          <w:sz w:val="24"/>
          <w:szCs w:val="24"/>
        </w:rPr>
      </w:pPr>
      <w:r w:rsidRPr="00E52ECD">
        <w:rPr>
          <w:rFonts w:ascii="Times New Roman" w:hAnsi="Times New Roman" w:cs="Times New Roman"/>
          <w:sz w:val="24"/>
          <w:szCs w:val="24"/>
        </w:rPr>
        <w:tab/>
        <w:t>In this case, several interactions take place some of which are positive and others negative. Some of the positive interactions include the interaction between Brian Tove the sales associate at Holt Renfrew where he is in charge of the ladies' leather goods department and Melanie Shore Who had come into the shop as a customer (Brown, 2016). This happens where Brian walks to Melanie after she enters the store and he greets her and asks whether he can answer any questions about the small bright green leather purse that she was looking at. Where Melanie answers politely that she is looking at the purse for now (Brown, 2016).</w:t>
      </w:r>
    </w:p>
    <w:p w:rsidR="00E52ECD" w:rsidRPr="00E52ECD" w:rsidRDefault="00E52ECD" w:rsidP="00E52ECD">
      <w:pPr>
        <w:spacing w:line="480" w:lineRule="auto"/>
        <w:rPr>
          <w:rFonts w:ascii="Times New Roman" w:hAnsi="Times New Roman" w:cs="Times New Roman"/>
          <w:sz w:val="24"/>
          <w:szCs w:val="24"/>
        </w:rPr>
      </w:pPr>
      <w:r w:rsidRPr="00E52ECD">
        <w:rPr>
          <w:rFonts w:ascii="Times New Roman" w:hAnsi="Times New Roman" w:cs="Times New Roman"/>
          <w:sz w:val="24"/>
          <w:szCs w:val="24"/>
        </w:rPr>
        <w:tab/>
        <w:t xml:space="preserve">  On the other hand, the negative social interactions in this case of which they are numerous include the first interaction between Brian Tove and his colleague Shanab Even (Brown, 2016). Here, the two are gossiping in their place of work and according to their conversation, they are negatively talking about a customer. Brian is telling Shanab about a customer who looked like a street person and that she was carrying herself as someone high and mighty asking for a new Chanel bag even though Shanab responds telling him that the shop is </w:t>
      </w:r>
      <w:r w:rsidRPr="00E52ECD">
        <w:rPr>
          <w:rFonts w:ascii="Times New Roman" w:hAnsi="Times New Roman" w:cs="Times New Roman"/>
          <w:sz w:val="24"/>
          <w:szCs w:val="24"/>
        </w:rPr>
        <w:lastRenderedPageBreak/>
        <w:t>retail and anyone is allowed to walk in(Brown, 2016). The second negative interaction happens after Melanie says she is looking at the bags first. Brian answers her rudely saying he would be on the luggage side if Melanie decided she is interested in anything and Melanie also responds that she would let him know (Brown, 2016).</w:t>
      </w:r>
    </w:p>
    <w:p w:rsidR="00E52ECD" w:rsidRPr="00E52ECD" w:rsidRDefault="00E52ECD" w:rsidP="00E52ECD">
      <w:pPr>
        <w:spacing w:line="480" w:lineRule="auto"/>
        <w:rPr>
          <w:rFonts w:ascii="Times New Roman" w:hAnsi="Times New Roman" w:cs="Times New Roman"/>
          <w:sz w:val="24"/>
          <w:szCs w:val="24"/>
        </w:rPr>
      </w:pPr>
      <w:r w:rsidRPr="00E52ECD">
        <w:rPr>
          <w:rFonts w:ascii="Times New Roman" w:hAnsi="Times New Roman" w:cs="Times New Roman"/>
          <w:sz w:val="24"/>
          <w:szCs w:val="24"/>
        </w:rPr>
        <w:tab/>
        <w:t xml:space="preserve">The third negative interaction happens when she goes to café Nervosa where someone in the meeting had recommended (Brown, 2016). On reaching the café's front door she requests a table of one from the hostess in the café but the hostess looks at her as if it's a strange request, later the hostess denies her the reservation even though there are a couple of empty spaces(Brown, 2016). The final negative interaction happens at the counter of the movie theatre where she walks in and there are a couple of young women who have their backs turned to her until she talks it is when one of them turns. The young woman responds that her cash is closed until Melanie decides to request for their manager (Brown, 2016). </w:t>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Question 2</w:t>
      </w:r>
    </w:p>
    <w:p w:rsidR="00E52ECD" w:rsidRPr="00E52ECD" w:rsidRDefault="00E52ECD" w:rsidP="00E52ECD">
      <w:pPr>
        <w:spacing w:line="480" w:lineRule="auto"/>
        <w:rPr>
          <w:rFonts w:ascii="Times New Roman" w:hAnsi="Times New Roman" w:cs="Times New Roman"/>
          <w:sz w:val="24"/>
          <w:szCs w:val="24"/>
        </w:rPr>
      </w:pPr>
      <w:r w:rsidRPr="00E52ECD">
        <w:rPr>
          <w:rFonts w:ascii="Times New Roman" w:hAnsi="Times New Roman" w:cs="Times New Roman"/>
          <w:sz w:val="24"/>
          <w:szCs w:val="24"/>
        </w:rPr>
        <w:tab/>
        <w:t xml:space="preserve">The most serious negative interaction among the four examples is the movie theatre interaction. This is because the women were not willing to even talk to the customer instead they portrayed a negative attitude towards the customer. This can drive away a customer for good because of the poor services. </w:t>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Question 3</w:t>
      </w:r>
    </w:p>
    <w:p w:rsidR="00E52ECD" w:rsidRPr="00E52ECD" w:rsidRDefault="00E52ECD" w:rsidP="00E52ECD">
      <w:pPr>
        <w:spacing w:line="480" w:lineRule="auto"/>
        <w:ind w:firstLine="720"/>
        <w:rPr>
          <w:rFonts w:ascii="Times New Roman" w:hAnsi="Times New Roman" w:cs="Times New Roman"/>
          <w:sz w:val="24"/>
          <w:szCs w:val="24"/>
        </w:rPr>
      </w:pPr>
      <w:r w:rsidRPr="00E52ECD">
        <w:rPr>
          <w:rFonts w:ascii="Times New Roman" w:hAnsi="Times New Roman" w:cs="Times New Roman"/>
          <w:sz w:val="24"/>
          <w:szCs w:val="24"/>
        </w:rPr>
        <w:t xml:space="preserve">The ethics concepts that can be applied to cub this problem and also come to probable solutions is the salesperson in the case of Brian should effective customer service for the customer if they just walk into the store to window shop. In the case of the hostess and the ladies at the movie theatre counter, they should be accommodative and welcoming to the customers </w:t>
      </w:r>
      <w:r w:rsidRPr="00E52ECD">
        <w:rPr>
          <w:rFonts w:ascii="Times New Roman" w:hAnsi="Times New Roman" w:cs="Times New Roman"/>
          <w:sz w:val="24"/>
          <w:szCs w:val="24"/>
        </w:rPr>
        <w:lastRenderedPageBreak/>
        <w:t>walking into their workplace requesting their services even without supervision. The customers should also be given a platform to raise complaints in case of poor services from the attendants where they will face disciplinary action for treating the customers rudely.</w:t>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Question 4</w:t>
      </w:r>
    </w:p>
    <w:p w:rsidR="00E52ECD" w:rsidRPr="00E52ECD" w:rsidRDefault="00E52ECD" w:rsidP="00E52ECD">
      <w:pPr>
        <w:spacing w:line="480" w:lineRule="auto"/>
        <w:rPr>
          <w:rFonts w:ascii="Times New Roman" w:hAnsi="Times New Roman" w:cs="Times New Roman"/>
          <w:sz w:val="24"/>
          <w:szCs w:val="24"/>
        </w:rPr>
      </w:pPr>
      <w:r w:rsidRPr="00E52ECD">
        <w:rPr>
          <w:rFonts w:ascii="Times New Roman" w:hAnsi="Times New Roman" w:cs="Times New Roman"/>
          <w:sz w:val="24"/>
          <w:szCs w:val="24"/>
        </w:rPr>
        <w:tab/>
        <w:t>Customer service orientation is the positive display of behaviors and attitudes which show the willingness and awareness of one to react to customers to meet and respond to their needs, expectations and requirements (Wellington, 2021). Customer service orientation ensures that one is keen on the customer's first approach, universal buy-in where one ensures the customer comes first, also ensures that empathy level is high, the exceptional follow-up and follow-through and finally be willing to ease it (Wellington, 2021). Following and embracing this customer service orientation will ensure the provision of services in the best manner possible.</w:t>
      </w:r>
    </w:p>
    <w:p w:rsidR="00E52ECD" w:rsidRPr="00E52ECD" w:rsidRDefault="00E52ECD"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t>Conclusion</w:t>
      </w:r>
    </w:p>
    <w:p w:rsidR="00246C12" w:rsidRPr="00E52ECD" w:rsidRDefault="00E52ECD" w:rsidP="00E52ECD">
      <w:pPr>
        <w:spacing w:line="480" w:lineRule="auto"/>
        <w:ind w:firstLine="720"/>
        <w:rPr>
          <w:rFonts w:ascii="Times New Roman" w:hAnsi="Times New Roman" w:cs="Times New Roman"/>
          <w:sz w:val="24"/>
          <w:szCs w:val="24"/>
        </w:rPr>
      </w:pPr>
      <w:r w:rsidRPr="00E52ECD">
        <w:rPr>
          <w:rFonts w:ascii="Times New Roman" w:hAnsi="Times New Roman" w:cs="Times New Roman"/>
          <w:sz w:val="24"/>
          <w:szCs w:val="24"/>
        </w:rPr>
        <w:t>In conclusion, social interaction is normally automatic when based on roles, and individuals in a certain set up normally perform their roles without having to think about them. This makes interaction possible and if individuals were to think about their roles before they executed them, social interaction would have been tedious, fraught and slow with an error.</w:t>
      </w:r>
    </w:p>
    <w:p w:rsidR="00246C12" w:rsidRPr="00E52ECD" w:rsidRDefault="00246C12" w:rsidP="00E52ECD">
      <w:pPr>
        <w:spacing w:line="480" w:lineRule="auto"/>
        <w:rPr>
          <w:rFonts w:ascii="Times New Roman" w:hAnsi="Times New Roman" w:cs="Times New Roman"/>
          <w:sz w:val="24"/>
          <w:szCs w:val="24"/>
        </w:rPr>
      </w:pPr>
    </w:p>
    <w:p w:rsidR="00E52ECD" w:rsidRDefault="00E52ECD" w:rsidP="00E52ECD">
      <w:pPr>
        <w:spacing w:line="480" w:lineRule="auto"/>
        <w:rPr>
          <w:rFonts w:ascii="Times New Roman" w:hAnsi="Times New Roman" w:cs="Times New Roman"/>
          <w:sz w:val="24"/>
          <w:szCs w:val="24"/>
        </w:rPr>
      </w:pPr>
    </w:p>
    <w:p w:rsidR="00E52ECD" w:rsidRDefault="00E52ECD" w:rsidP="00E52ECD">
      <w:pPr>
        <w:spacing w:line="480" w:lineRule="auto"/>
        <w:rPr>
          <w:rFonts w:ascii="Times New Roman" w:hAnsi="Times New Roman" w:cs="Times New Roman"/>
          <w:sz w:val="24"/>
          <w:szCs w:val="24"/>
        </w:rPr>
      </w:pPr>
    </w:p>
    <w:p w:rsidR="00E52ECD" w:rsidRDefault="00E52ECD" w:rsidP="00E52ECD">
      <w:pPr>
        <w:spacing w:line="480" w:lineRule="auto"/>
        <w:rPr>
          <w:rFonts w:ascii="Times New Roman" w:hAnsi="Times New Roman" w:cs="Times New Roman"/>
          <w:b/>
          <w:sz w:val="24"/>
          <w:szCs w:val="24"/>
        </w:rPr>
      </w:pPr>
    </w:p>
    <w:p w:rsidR="00861D8E" w:rsidRPr="00E52ECD" w:rsidRDefault="00861D8E" w:rsidP="00E52ECD">
      <w:pPr>
        <w:spacing w:line="480" w:lineRule="auto"/>
        <w:jc w:val="center"/>
        <w:rPr>
          <w:rFonts w:ascii="Times New Roman" w:hAnsi="Times New Roman" w:cs="Times New Roman"/>
          <w:b/>
          <w:sz w:val="24"/>
          <w:szCs w:val="24"/>
        </w:rPr>
      </w:pPr>
      <w:r w:rsidRPr="00E52ECD">
        <w:rPr>
          <w:rFonts w:ascii="Times New Roman" w:hAnsi="Times New Roman" w:cs="Times New Roman"/>
          <w:b/>
          <w:sz w:val="24"/>
          <w:szCs w:val="24"/>
        </w:rPr>
        <w:lastRenderedPageBreak/>
        <w:t>References</w:t>
      </w:r>
    </w:p>
    <w:p w:rsidR="00246C12" w:rsidRPr="00E52ECD" w:rsidRDefault="00246C12" w:rsidP="00E52ECD">
      <w:pPr>
        <w:spacing w:line="480" w:lineRule="auto"/>
        <w:ind w:left="720" w:hanging="720"/>
        <w:rPr>
          <w:rFonts w:ascii="Times New Roman" w:hAnsi="Times New Roman" w:cs="Times New Roman"/>
          <w:sz w:val="24"/>
          <w:szCs w:val="24"/>
        </w:rPr>
      </w:pPr>
      <w:bookmarkStart w:id="0" w:name="_GoBack"/>
      <w:bookmarkEnd w:id="0"/>
      <w:r w:rsidRPr="00E52ECD">
        <w:rPr>
          <w:rFonts w:ascii="Times New Roman" w:hAnsi="Times New Roman" w:cs="Times New Roman"/>
          <w:sz w:val="24"/>
          <w:szCs w:val="24"/>
        </w:rPr>
        <w:t>Elizabeth Wellington</w:t>
      </w:r>
      <w:r w:rsidR="004C5D4D" w:rsidRPr="00E52ECD">
        <w:rPr>
          <w:rFonts w:ascii="Times New Roman" w:hAnsi="Times New Roman" w:cs="Times New Roman"/>
          <w:sz w:val="24"/>
          <w:szCs w:val="24"/>
        </w:rPr>
        <w:t xml:space="preserve"> </w:t>
      </w:r>
      <w:r w:rsidRPr="00E52ECD">
        <w:rPr>
          <w:rFonts w:ascii="Times New Roman" w:hAnsi="Times New Roman" w:cs="Times New Roman"/>
          <w:sz w:val="24"/>
          <w:szCs w:val="24"/>
        </w:rPr>
        <w:t xml:space="preserve">(2021) What Does it Mean to be Customer Oriented? Retrieved on February 3, 2021 from </w:t>
      </w:r>
      <w:hyperlink r:id="rId6" w:history="1">
        <w:r w:rsidRPr="00E52ECD">
          <w:rPr>
            <w:rStyle w:val="Hyperlink"/>
            <w:rFonts w:ascii="Times New Roman" w:hAnsi="Times New Roman" w:cs="Times New Roman"/>
            <w:sz w:val="24"/>
            <w:szCs w:val="24"/>
          </w:rPr>
          <w:t>https://www.helpscout.com/blog/customer-oriented/</w:t>
        </w:r>
      </w:hyperlink>
    </w:p>
    <w:p w:rsidR="00861D8E" w:rsidRPr="00E52ECD" w:rsidRDefault="00832F5D" w:rsidP="00E52ECD">
      <w:pPr>
        <w:spacing w:line="480" w:lineRule="auto"/>
        <w:ind w:left="720" w:hanging="720"/>
        <w:jc w:val="both"/>
        <w:rPr>
          <w:rFonts w:ascii="Times New Roman" w:hAnsi="Times New Roman" w:cs="Times New Roman"/>
          <w:sz w:val="24"/>
          <w:szCs w:val="24"/>
        </w:rPr>
      </w:pPr>
      <w:r w:rsidRPr="00E52ECD">
        <w:rPr>
          <w:rFonts w:ascii="Times New Roman" w:hAnsi="Times New Roman" w:cs="Times New Roman"/>
          <w:sz w:val="24"/>
          <w:szCs w:val="24"/>
        </w:rPr>
        <w:t>George Brown (2016)</w:t>
      </w:r>
      <w:r w:rsidR="00861D8E" w:rsidRPr="00E52ECD">
        <w:rPr>
          <w:rFonts w:ascii="Times New Roman" w:hAnsi="Times New Roman" w:cs="Times New Roman"/>
          <w:sz w:val="24"/>
          <w:szCs w:val="24"/>
        </w:rPr>
        <w:t>.Case 1B Customer service Orientation. Retrieved on February 3, 2021 from</w:t>
      </w:r>
      <w:hyperlink r:id="rId7" w:history="1">
        <w:r w:rsidRPr="00E52ECD">
          <w:rPr>
            <w:rStyle w:val="Hyperlink"/>
            <w:rFonts w:ascii="Times New Roman" w:hAnsi="Times New Roman" w:cs="Times New Roman"/>
            <w:sz w:val="24"/>
            <w:szCs w:val="24"/>
          </w:rPr>
          <w:t>https://youtu.be/zCDAOuKb8Wg</w:t>
        </w:r>
      </w:hyperlink>
    </w:p>
    <w:p w:rsidR="00861D8E" w:rsidRPr="00E52ECD" w:rsidRDefault="00861D8E" w:rsidP="00E52ECD">
      <w:pPr>
        <w:spacing w:line="480" w:lineRule="auto"/>
        <w:ind w:left="720" w:hanging="720"/>
        <w:jc w:val="both"/>
        <w:rPr>
          <w:rFonts w:ascii="Times New Roman" w:hAnsi="Times New Roman" w:cs="Times New Roman"/>
          <w:sz w:val="24"/>
          <w:szCs w:val="24"/>
        </w:rPr>
      </w:pPr>
      <w:r w:rsidRPr="00E52ECD">
        <w:rPr>
          <w:rFonts w:ascii="Times New Roman" w:hAnsi="Times New Roman" w:cs="Times New Roman"/>
          <w:sz w:val="24"/>
          <w:szCs w:val="24"/>
        </w:rPr>
        <w:t xml:space="preserve">University of </w:t>
      </w:r>
      <w:r w:rsidR="00E52ECD" w:rsidRPr="00E52ECD">
        <w:rPr>
          <w:rFonts w:ascii="Times New Roman" w:hAnsi="Times New Roman" w:cs="Times New Roman"/>
          <w:sz w:val="24"/>
          <w:szCs w:val="24"/>
        </w:rPr>
        <w:t>Minnesota (</w:t>
      </w:r>
      <w:r w:rsidRPr="00E52ECD">
        <w:rPr>
          <w:rFonts w:ascii="Times New Roman" w:hAnsi="Times New Roman" w:cs="Times New Roman"/>
          <w:sz w:val="24"/>
          <w:szCs w:val="24"/>
        </w:rPr>
        <w:t>2018</w:t>
      </w:r>
      <w:r w:rsidR="00E52ECD" w:rsidRPr="00E52ECD">
        <w:rPr>
          <w:rFonts w:ascii="Times New Roman" w:hAnsi="Times New Roman" w:cs="Times New Roman"/>
          <w:sz w:val="24"/>
          <w:szCs w:val="24"/>
        </w:rPr>
        <w:t>) Sociology Retrieved</w:t>
      </w:r>
      <w:r w:rsidRPr="00E52ECD">
        <w:rPr>
          <w:rFonts w:ascii="Times New Roman" w:hAnsi="Times New Roman" w:cs="Times New Roman"/>
          <w:sz w:val="24"/>
          <w:szCs w:val="24"/>
        </w:rPr>
        <w:t xml:space="preserve"> on February 3, 2021 from </w:t>
      </w:r>
      <w:hyperlink r:id="rId8" w:history="1">
        <w:r w:rsidRPr="00E52ECD">
          <w:rPr>
            <w:rStyle w:val="Hyperlink"/>
            <w:rFonts w:ascii="Times New Roman" w:hAnsi="Times New Roman" w:cs="Times New Roman"/>
            <w:sz w:val="24"/>
            <w:szCs w:val="24"/>
          </w:rPr>
          <w:t>https://open.lib.umn.edu/sociology/chapter/5-3-social-interaction-in-everyday-life/</w:t>
        </w:r>
      </w:hyperlink>
    </w:p>
    <w:sectPr w:rsidR="00861D8E" w:rsidRPr="00E52ECD" w:rsidSect="00171BFC">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035" w:rsidRDefault="00443035" w:rsidP="00141BBB">
      <w:pPr>
        <w:spacing w:after="0" w:line="240" w:lineRule="auto"/>
      </w:pPr>
      <w:r>
        <w:separator/>
      </w:r>
    </w:p>
  </w:endnote>
  <w:endnote w:type="continuationSeparator" w:id="1">
    <w:p w:rsidR="00443035" w:rsidRDefault="00443035" w:rsidP="00141B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035" w:rsidRDefault="00443035" w:rsidP="00141BBB">
      <w:pPr>
        <w:spacing w:after="0" w:line="240" w:lineRule="auto"/>
      </w:pPr>
      <w:r>
        <w:separator/>
      </w:r>
    </w:p>
  </w:footnote>
  <w:footnote w:type="continuationSeparator" w:id="1">
    <w:p w:rsidR="00443035" w:rsidRDefault="00443035" w:rsidP="00141B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51828691"/>
      <w:docPartObj>
        <w:docPartGallery w:val="Page Numbers (Top of Page)"/>
        <w:docPartUnique/>
      </w:docPartObj>
    </w:sdtPr>
    <w:sdtEndPr>
      <w:rPr>
        <w:noProof/>
      </w:rPr>
    </w:sdtEndPr>
    <w:sdtContent>
      <w:p w:rsidR="00141BBB" w:rsidRPr="00141BBB" w:rsidRDefault="008D0ED7">
        <w:pPr>
          <w:pStyle w:val="Header"/>
          <w:jc w:val="right"/>
          <w:rPr>
            <w:rFonts w:ascii="Times New Roman" w:hAnsi="Times New Roman" w:cs="Times New Roman"/>
            <w:sz w:val="24"/>
            <w:szCs w:val="24"/>
          </w:rPr>
        </w:pPr>
        <w:r w:rsidRPr="00141BBB">
          <w:rPr>
            <w:rFonts w:ascii="Times New Roman" w:hAnsi="Times New Roman" w:cs="Times New Roman"/>
            <w:sz w:val="24"/>
            <w:szCs w:val="24"/>
          </w:rPr>
          <w:fldChar w:fldCharType="begin"/>
        </w:r>
        <w:r w:rsidR="00141BBB" w:rsidRPr="00141BBB">
          <w:rPr>
            <w:rFonts w:ascii="Times New Roman" w:hAnsi="Times New Roman" w:cs="Times New Roman"/>
            <w:sz w:val="24"/>
            <w:szCs w:val="24"/>
          </w:rPr>
          <w:instrText xml:space="preserve"> PAGE   \* MERGEFORMAT </w:instrText>
        </w:r>
        <w:r w:rsidRPr="00141BBB">
          <w:rPr>
            <w:rFonts w:ascii="Times New Roman" w:hAnsi="Times New Roman" w:cs="Times New Roman"/>
            <w:sz w:val="24"/>
            <w:szCs w:val="24"/>
          </w:rPr>
          <w:fldChar w:fldCharType="separate"/>
        </w:r>
        <w:r w:rsidR="00E52ECD">
          <w:rPr>
            <w:rFonts w:ascii="Times New Roman" w:hAnsi="Times New Roman" w:cs="Times New Roman"/>
            <w:noProof/>
            <w:sz w:val="24"/>
            <w:szCs w:val="24"/>
          </w:rPr>
          <w:t>1</w:t>
        </w:r>
        <w:r w:rsidRPr="00141BBB">
          <w:rPr>
            <w:rFonts w:ascii="Times New Roman" w:hAnsi="Times New Roman" w:cs="Times New Roman"/>
            <w:noProof/>
            <w:sz w:val="24"/>
            <w:szCs w:val="24"/>
          </w:rPr>
          <w:fldChar w:fldCharType="end"/>
        </w:r>
      </w:p>
    </w:sdtContent>
  </w:sdt>
  <w:p w:rsidR="00141BBB" w:rsidRPr="00141BBB" w:rsidRDefault="00141BB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1BBB"/>
    <w:rsid w:val="0003372C"/>
    <w:rsid w:val="000C22C9"/>
    <w:rsid w:val="00120F75"/>
    <w:rsid w:val="00141BBB"/>
    <w:rsid w:val="00165D00"/>
    <w:rsid w:val="00171BFC"/>
    <w:rsid w:val="002468BD"/>
    <w:rsid w:val="00246C12"/>
    <w:rsid w:val="002A7A74"/>
    <w:rsid w:val="002E058F"/>
    <w:rsid w:val="00384E81"/>
    <w:rsid w:val="003A36F2"/>
    <w:rsid w:val="003A3B0B"/>
    <w:rsid w:val="00443035"/>
    <w:rsid w:val="004C5D4D"/>
    <w:rsid w:val="006A3229"/>
    <w:rsid w:val="00801E8D"/>
    <w:rsid w:val="00832F5D"/>
    <w:rsid w:val="00861D8E"/>
    <w:rsid w:val="008D0ED7"/>
    <w:rsid w:val="009C0B0E"/>
    <w:rsid w:val="00A433FD"/>
    <w:rsid w:val="00B37C35"/>
    <w:rsid w:val="00B42C3B"/>
    <w:rsid w:val="00C01DD0"/>
    <w:rsid w:val="00D80FD6"/>
    <w:rsid w:val="00DE33C3"/>
    <w:rsid w:val="00E52E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BB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BBB"/>
  </w:style>
  <w:style w:type="paragraph" w:styleId="Footer">
    <w:name w:val="footer"/>
    <w:basedOn w:val="Normal"/>
    <w:link w:val="FooterChar"/>
    <w:uiPriority w:val="99"/>
    <w:unhideWhenUsed/>
    <w:rsid w:val="0014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BBB"/>
  </w:style>
  <w:style w:type="character" w:styleId="Hyperlink">
    <w:name w:val="Hyperlink"/>
    <w:basedOn w:val="DefaultParagraphFont"/>
    <w:uiPriority w:val="99"/>
    <w:unhideWhenUsed/>
    <w:rsid w:val="00832F5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lib.umn.edu/sociology/chapter/5-3-social-interaction-in-everyday-life/" TargetMode="External"/><Relationship Id="rId3" Type="http://schemas.openxmlformats.org/officeDocument/2006/relationships/webSettings" Target="webSettings.xml"/><Relationship Id="rId7" Type="http://schemas.openxmlformats.org/officeDocument/2006/relationships/hyperlink" Target="https://youtu.be/zCDAOuKb8W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pscout.com/blog/customer-oriente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TYCOON</dc:creator>
  <cp:lastModifiedBy>Kevin</cp:lastModifiedBy>
  <cp:revision>2</cp:revision>
  <dcterms:created xsi:type="dcterms:W3CDTF">2021-02-03T04:16:00Z</dcterms:created>
  <dcterms:modified xsi:type="dcterms:W3CDTF">2021-02-03T04:16:00Z</dcterms:modified>
</cp:coreProperties>
</file>